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EEBAE" w14:textId="2C2EE7CA" w:rsidR="00F75F50" w:rsidRDefault="00BA702D" w:rsidP="00F53F9C">
      <w:pPr>
        <w:pStyle w:val="Heading1"/>
      </w:pPr>
      <w:r>
        <w:t>Starting out Autologging with JTDX</w:t>
      </w:r>
    </w:p>
    <w:p w14:paraId="2EACB935" w14:textId="56F08FB4" w:rsidR="00F53F9C" w:rsidRPr="00F53F9C" w:rsidRDefault="00F53F9C" w:rsidP="00F53F9C">
      <w:pPr>
        <w:pStyle w:val="Heading4"/>
      </w:pPr>
      <w:r>
        <w:t>Compiled by Steve VK3VM/VK3SIR</w:t>
      </w:r>
    </w:p>
    <w:p w14:paraId="67963959" w14:textId="0922F941" w:rsidR="00F53F9C" w:rsidRDefault="00F53F9C"/>
    <w:p w14:paraId="1DC0F800" w14:textId="0C48808D" w:rsidR="00F53F9C" w:rsidRDefault="00F53F9C" w:rsidP="00F53F9C">
      <w:pPr>
        <w:pStyle w:val="Heading2"/>
      </w:pPr>
      <w:r>
        <w:t>Introduction</w:t>
      </w:r>
    </w:p>
    <w:p w14:paraId="5478494F" w14:textId="25A13C5C" w:rsidR="00F53F9C" w:rsidRDefault="00F53F9C"/>
    <w:p w14:paraId="0FBC3DFA" w14:textId="6D2336BC" w:rsidR="00F53F9C" w:rsidRDefault="00BA702D">
      <w:r>
        <w:t>This document uses JTDX as an example to start Amateurs on the process of using the “Autologging” facilities that WSJT-X and its derivatives such as JTDX make possible.</w:t>
      </w:r>
    </w:p>
    <w:p w14:paraId="7AF7BF68" w14:textId="0D76F564" w:rsidR="00BA702D" w:rsidRDefault="00BA702D"/>
    <w:p w14:paraId="27B0B381" w14:textId="3A18020E" w:rsidR="00BA702D" w:rsidRDefault="00BA702D">
      <w:r>
        <w:t xml:space="preserve">By “Autologging” we do not mean that the process is fully automated and one can just walk away and forget. </w:t>
      </w:r>
      <w:r w:rsidR="00E203B3">
        <w:t>There</w:t>
      </w:r>
      <w:r>
        <w:t xml:space="preserve"> is software that will do this – but if you are discovered all your logs will be “disavowed” by most of the central logging registries (such as the ARRL with LoTW – Logbook of The World and C</w:t>
      </w:r>
      <w:r w:rsidR="00E203B3">
        <w:t>l</w:t>
      </w:r>
      <w:r>
        <w:t>ublog</w:t>
      </w:r>
      <w:r w:rsidR="00E203B3">
        <w:t>)</w:t>
      </w:r>
    </w:p>
    <w:p w14:paraId="10B471B8" w14:textId="757B55F0" w:rsidR="00BA702D" w:rsidRDefault="00BA702D"/>
    <w:p w14:paraId="179CDDF0" w14:textId="670200CF" w:rsidR="00BA702D" w:rsidRDefault="00BA702D">
      <w:r>
        <w:t xml:space="preserve">This is a HUGE area – </w:t>
      </w:r>
      <w:r w:rsidR="00E203B3">
        <w:t>with this document provided</w:t>
      </w:r>
      <w:r>
        <w:t xml:space="preserve"> just as an Introduction.</w:t>
      </w:r>
    </w:p>
    <w:p w14:paraId="36382BCF" w14:textId="23F56C82" w:rsidR="00BA702D" w:rsidRDefault="00BA702D"/>
    <w:p w14:paraId="19507592" w14:textId="147C13A3" w:rsidR="00BA702D" w:rsidRDefault="00BA702D">
      <w:r>
        <w:t xml:space="preserve">The major “services” will be identified – but how to get access to these services </w:t>
      </w:r>
      <w:r w:rsidR="00E203B3">
        <w:t xml:space="preserve">and the costs associated with each service </w:t>
      </w:r>
      <w:r>
        <w:t>will be your own research task.</w:t>
      </w:r>
    </w:p>
    <w:p w14:paraId="06521855" w14:textId="77777777" w:rsidR="00F53F9C" w:rsidRDefault="00F53F9C"/>
    <w:p w14:paraId="2CD1FED1" w14:textId="21D3D911" w:rsidR="00F53F9C" w:rsidRDefault="00E203B3" w:rsidP="00F53F9C">
      <w:pPr>
        <w:pStyle w:val="Heading2"/>
      </w:pPr>
      <w:r>
        <w:t>Programs Used in this Guide</w:t>
      </w:r>
    </w:p>
    <w:p w14:paraId="4D205BCF" w14:textId="363469E0" w:rsidR="00F53F9C" w:rsidRDefault="00F53F9C" w:rsidP="00F53F9C"/>
    <w:p w14:paraId="13CE9949" w14:textId="0C9F9076" w:rsidR="000F1606" w:rsidRDefault="00702442" w:rsidP="00F53F9C">
      <w:r>
        <w:t>JTDX is a “Fork” of the WSJT-X v2.2 stream.</w:t>
      </w:r>
    </w:p>
    <w:p w14:paraId="6075A7A0" w14:textId="1CAC9E23" w:rsidR="00702442" w:rsidRDefault="00702442" w:rsidP="00F53F9C"/>
    <w:p w14:paraId="253B659B" w14:textId="3A8B34A7" w:rsidR="00702442" w:rsidRDefault="00702442" w:rsidP="00F53F9C">
      <w:r>
        <w:t>It has optimisations that many Amateurs believe make it better for working HF DX.</w:t>
      </w:r>
    </w:p>
    <w:p w14:paraId="096FB646" w14:textId="1DB05979" w:rsidR="00702442" w:rsidRDefault="00702442" w:rsidP="00F53F9C"/>
    <w:p w14:paraId="116539B9" w14:textId="6530B418" w:rsidR="00702442" w:rsidRDefault="00702442" w:rsidP="00F53F9C">
      <w:r>
        <w:t>This will be used</w:t>
      </w:r>
      <w:r w:rsidR="00E86F61">
        <w:t xml:space="preserve"> </w:t>
      </w:r>
      <w:r>
        <w:t>as the example application.</w:t>
      </w:r>
    </w:p>
    <w:p w14:paraId="1879EF96" w14:textId="18E9126E" w:rsidR="00E86F61" w:rsidRDefault="00E86F61" w:rsidP="00F53F9C"/>
    <w:p w14:paraId="3B389DE7" w14:textId="060E7299" w:rsidR="00DE4E42" w:rsidRDefault="00E86F61" w:rsidP="00F53F9C">
      <w:r>
        <w:t>The application GridTracker will also be used as it is by far the easiest “Service Connector” app</w:t>
      </w:r>
      <w:r w:rsidR="00DE4E42">
        <w:t>.</w:t>
      </w:r>
    </w:p>
    <w:p w14:paraId="59F2B769" w14:textId="3BC5E3CB" w:rsidR="00B22DE8" w:rsidRDefault="00B22DE8" w:rsidP="00B22DE8"/>
    <w:p w14:paraId="4B266B9E" w14:textId="3AC7F564" w:rsidR="00B22DE8" w:rsidRDefault="00702442" w:rsidP="00B22DE8">
      <w:pPr>
        <w:pStyle w:val="Heading2"/>
      </w:pPr>
      <w:r>
        <w:t>Concepts</w:t>
      </w:r>
    </w:p>
    <w:p w14:paraId="0495911F" w14:textId="241DC257" w:rsidR="00702442" w:rsidRDefault="00702442" w:rsidP="00702442"/>
    <w:p w14:paraId="3184AE93" w14:textId="074A768C" w:rsidR="00702442" w:rsidRDefault="00E203B3" w:rsidP="00702442">
      <w:r>
        <w:t>Basically,</w:t>
      </w:r>
      <w:r w:rsidR="00702442">
        <w:t xml:space="preserve"> the concepts behind “autologging” are:</w:t>
      </w:r>
    </w:p>
    <w:p w14:paraId="4BD036F0" w14:textId="0DD86657" w:rsidR="00702442" w:rsidRDefault="00702442" w:rsidP="00702442"/>
    <w:p w14:paraId="41DAC038" w14:textId="5595028B" w:rsidR="00702442" w:rsidRDefault="00E86F61" w:rsidP="00E86F61">
      <w:pPr>
        <w:jc w:val="center"/>
      </w:pPr>
      <w:r>
        <w:object w:dxaOrig="16876" w:dyaOrig="11941" w14:anchorId="72E4DB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203.25pt" o:ole="">
            <v:imagedata r:id="rId6" o:title="" croptop="4525f" cropbottom="18725f" cropright="2763f"/>
          </v:shape>
          <o:OLEObject Type="Embed" ProgID="Visio.Drawing.15" ShapeID="_x0000_i1025" DrawAspect="Content" ObjectID="_1705300124" r:id="rId7"/>
        </w:object>
      </w:r>
    </w:p>
    <w:p w14:paraId="0A558738" w14:textId="0E312D9D" w:rsidR="00702442" w:rsidRDefault="00702442" w:rsidP="00702442"/>
    <w:p w14:paraId="0FAF9EFF" w14:textId="77777777" w:rsidR="00702442" w:rsidRPr="00702442" w:rsidRDefault="00702442" w:rsidP="00702442"/>
    <w:p w14:paraId="1BFB7C0B" w14:textId="23FD6DC3" w:rsidR="00B22DE8" w:rsidRDefault="00DE4E42" w:rsidP="00DE4E42">
      <w:pPr>
        <w:pStyle w:val="Heading2"/>
      </w:pPr>
      <w:r>
        <w:t>JT-Ware</w:t>
      </w:r>
    </w:p>
    <w:p w14:paraId="4E656C6D" w14:textId="77777777" w:rsidR="00DE4E42" w:rsidRDefault="00DE4E42" w:rsidP="00B22DE8"/>
    <w:p w14:paraId="54F0F1BA" w14:textId="032D722D" w:rsidR="00DE4E42" w:rsidRDefault="00DE4E42" w:rsidP="00DE4E42">
      <w:r>
        <w:t>This is the generic term for the software based of WSJTX – Developed by Prof. Joe Taylor K1JT. There are 3 main “flavours” (forks) of the project work:</w:t>
      </w:r>
    </w:p>
    <w:p w14:paraId="0181D4C9" w14:textId="6CCCCB7B" w:rsidR="00DE4E42" w:rsidRDefault="00DE4E42" w:rsidP="00DE4E42"/>
    <w:p w14:paraId="07A721D2" w14:textId="4DC68A9E" w:rsidR="00DE4E42" w:rsidRDefault="00DE4E42" w:rsidP="00CA169C">
      <w:pPr>
        <w:pStyle w:val="ListParagraph"/>
        <w:numPr>
          <w:ilvl w:val="0"/>
          <w:numId w:val="5"/>
        </w:numPr>
      </w:pPr>
      <w:r>
        <w:t xml:space="preserve">WSJTX – See </w:t>
      </w:r>
      <w:hyperlink r:id="rId8" w:history="1">
        <w:r w:rsidRPr="00B2087A">
          <w:rPr>
            <w:rStyle w:val="Hyperlink"/>
          </w:rPr>
          <w:t>https://physics.princeton.edu/pulsar/k1jt/wsjtx.html</w:t>
        </w:r>
      </w:hyperlink>
      <w:r>
        <w:t xml:space="preserve"> </w:t>
      </w:r>
    </w:p>
    <w:p w14:paraId="54C0A4F7" w14:textId="33F78FFB" w:rsidR="00DE4E42" w:rsidRDefault="00DE4E42" w:rsidP="00CA169C">
      <w:pPr>
        <w:pStyle w:val="ListParagraph"/>
        <w:numPr>
          <w:ilvl w:val="0"/>
          <w:numId w:val="5"/>
        </w:numPr>
      </w:pPr>
      <w:r>
        <w:t xml:space="preserve">JTDX - A </w:t>
      </w:r>
      <w:r w:rsidR="00E203B3">
        <w:t>for-</w:t>
      </w:r>
      <w:r>
        <w:t xml:space="preserve">HF Optimised version </w:t>
      </w:r>
      <w:r w:rsidR="00E203B3">
        <w:t xml:space="preserve">but lacks some facilities </w:t>
      </w:r>
      <w:r>
        <w:t xml:space="preserve">– See </w:t>
      </w:r>
      <w:hyperlink r:id="rId9" w:history="1">
        <w:r w:rsidRPr="00B2087A">
          <w:rPr>
            <w:rStyle w:val="Hyperlink"/>
          </w:rPr>
          <w:t>https://jtdx.tech/en/</w:t>
        </w:r>
      </w:hyperlink>
      <w:r>
        <w:t xml:space="preserve"> </w:t>
      </w:r>
    </w:p>
    <w:p w14:paraId="70247219" w14:textId="0165D728" w:rsidR="00DE4E42" w:rsidRDefault="00DE4E42" w:rsidP="00CA169C">
      <w:pPr>
        <w:pStyle w:val="ListParagraph"/>
        <w:numPr>
          <w:ilvl w:val="0"/>
          <w:numId w:val="5"/>
        </w:numPr>
      </w:pPr>
      <w:r>
        <w:t xml:space="preserve">JS8CALL – Uses the basic FT8 </w:t>
      </w:r>
      <w:r w:rsidR="00CA169C">
        <w:t>Algorithms</w:t>
      </w:r>
      <w:r>
        <w:t xml:space="preserve"> so one can have a more extended chat </w:t>
      </w:r>
      <w:r w:rsidR="00CA169C">
        <w:t xml:space="preserve">rather than just Signal Strength, location and callsign exchanges - </w:t>
      </w:r>
      <w:hyperlink r:id="rId10" w:history="1">
        <w:r w:rsidR="00CA169C" w:rsidRPr="00B2087A">
          <w:rPr>
            <w:rStyle w:val="Hyperlink"/>
          </w:rPr>
          <w:t>http://js8call.com/</w:t>
        </w:r>
      </w:hyperlink>
      <w:r w:rsidR="00CA169C">
        <w:t xml:space="preserve"> </w:t>
      </w:r>
    </w:p>
    <w:p w14:paraId="55CB70C3" w14:textId="78B1BB8F" w:rsidR="00CA169C" w:rsidRDefault="00CA169C" w:rsidP="00DE4E42"/>
    <w:p w14:paraId="55754B2B" w14:textId="1770845C" w:rsidR="00CA169C" w:rsidRDefault="00CA169C" w:rsidP="00DE4E42">
      <w:r>
        <w:t xml:space="preserve">In this document JTDX will be described. The current version of WSJTX at the time of writing was Version 2.5.4. JTDX is based off a much earlier “fork” from the WSJT-X project </w:t>
      </w:r>
      <w:r w:rsidRPr="00CA169C">
        <w:t>WSJT-X r6462</w:t>
      </w:r>
      <w:r>
        <w:t>.</w:t>
      </w:r>
    </w:p>
    <w:p w14:paraId="7E2E5CD3" w14:textId="53ABF87F" w:rsidR="00CA169C" w:rsidRDefault="00CA169C" w:rsidP="00DE4E42"/>
    <w:p w14:paraId="07690512" w14:textId="77D3E7CC" w:rsidR="00CA169C" w:rsidRDefault="00E203B3" w:rsidP="00DE4E42">
      <w:r>
        <w:t>JTDX</w:t>
      </w:r>
      <w:r w:rsidR="00CA169C">
        <w:t xml:space="preserve"> is noted by many HAMs to have distinct advantages over WSJTX when working DX stations. This has been laboratory tested and proven.</w:t>
      </w:r>
    </w:p>
    <w:p w14:paraId="58FC3C7C" w14:textId="0D81728E" w:rsidR="00B22DE8" w:rsidRDefault="00B22DE8" w:rsidP="00B22DE8"/>
    <w:p w14:paraId="3B4039F4" w14:textId="4FF4CB55" w:rsidR="00B22DE8" w:rsidRDefault="00CA169C" w:rsidP="00A213D1">
      <w:pPr>
        <w:pStyle w:val="Heading2"/>
      </w:pPr>
      <w:r>
        <w:t>Connector Software</w:t>
      </w:r>
    </w:p>
    <w:p w14:paraId="400D605D" w14:textId="7D29660D" w:rsidR="000F1606" w:rsidRDefault="000F1606" w:rsidP="000F1606"/>
    <w:p w14:paraId="383CE953" w14:textId="5C5DEA7E" w:rsidR="00CA169C" w:rsidRDefault="00CA169C" w:rsidP="000F1606">
      <w:r>
        <w:t xml:space="preserve">The JT-ware has a capability to transfer all data that it has decoded via the Loopback Interface </w:t>
      </w:r>
      <w:r w:rsidR="0077036A">
        <w:t xml:space="preserve">(IP address 127.00.1) </w:t>
      </w:r>
      <w:r>
        <w:t xml:space="preserve">at port </w:t>
      </w:r>
      <w:r w:rsidR="0077036A">
        <w:t>2237. This is configurable:</w:t>
      </w:r>
    </w:p>
    <w:p w14:paraId="19F9C03D" w14:textId="1D509D2F" w:rsidR="0077036A" w:rsidRDefault="0077036A" w:rsidP="000F1606"/>
    <w:p w14:paraId="38AAD051" w14:textId="0635AC94" w:rsidR="0077036A" w:rsidRDefault="0077036A" w:rsidP="0077036A">
      <w:pPr>
        <w:jc w:val="center"/>
      </w:pPr>
      <w:r>
        <w:rPr>
          <w:noProof/>
        </w:rPr>
        <w:drawing>
          <wp:inline distT="0" distB="0" distL="0" distR="0" wp14:anchorId="4618F73F" wp14:editId="104DEDE1">
            <wp:extent cx="5229225" cy="4705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A6C9A" w14:textId="480096B3" w:rsidR="0077036A" w:rsidRDefault="0077036A" w:rsidP="000F1606"/>
    <w:p w14:paraId="59A23727" w14:textId="490B3AEF" w:rsidR="0077036A" w:rsidRDefault="0077036A" w:rsidP="000F1606">
      <w:r>
        <w:t>Note the setup inside JTDX (settings are similar with current WSJT-X versions).</w:t>
      </w:r>
    </w:p>
    <w:p w14:paraId="4EE0CCD9" w14:textId="211F7B7F" w:rsidR="0077036A" w:rsidRDefault="0077036A" w:rsidP="000F1606"/>
    <w:p w14:paraId="465302EE" w14:textId="4EDA5D7D" w:rsidR="0077036A" w:rsidRDefault="0077036A" w:rsidP="000F1606">
      <w:r>
        <w:t>JTDX has additional security settings that are not found (yet) on WSJTX that ideally need be set:</w:t>
      </w:r>
    </w:p>
    <w:p w14:paraId="2A591FC7" w14:textId="77777777" w:rsidR="0077036A" w:rsidRDefault="0077036A" w:rsidP="000F1606"/>
    <w:p w14:paraId="33CFBBFB" w14:textId="0550A41C" w:rsidR="000F1606" w:rsidRDefault="007E1BB9" w:rsidP="007E1BB9">
      <w:pPr>
        <w:jc w:val="center"/>
      </w:pPr>
      <w:r>
        <w:rPr>
          <w:noProof/>
        </w:rPr>
        <w:drawing>
          <wp:inline distT="0" distB="0" distL="0" distR="0" wp14:anchorId="2EF8ED1B" wp14:editId="1DD5E343">
            <wp:extent cx="5038725" cy="3762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7D06" w14:textId="7DF97BF5" w:rsidR="007E1BB9" w:rsidRDefault="007E1BB9" w:rsidP="000F1606"/>
    <w:p w14:paraId="6715611C" w14:textId="3A3B59CC" w:rsidR="007E1BB9" w:rsidRDefault="007E1BB9" w:rsidP="000F1606"/>
    <w:p w14:paraId="40452344" w14:textId="7E553233" w:rsidR="007E1BB9" w:rsidRDefault="007E1BB9" w:rsidP="000F1606">
      <w:r>
        <w:t xml:space="preserve">Discussing these basic settings are beyond the scope of this article at this time. </w:t>
      </w:r>
    </w:p>
    <w:p w14:paraId="0EFDAF23" w14:textId="2A416704" w:rsidR="000F1606" w:rsidRDefault="000F1606" w:rsidP="00F53F9C"/>
    <w:p w14:paraId="2A19DFCB" w14:textId="74460412" w:rsidR="007E1BB9" w:rsidRDefault="00E203B3" w:rsidP="00F53F9C">
      <w:r>
        <w:t xml:space="preserve">Settings as described should enable a </w:t>
      </w:r>
      <w:r w:rsidR="007E1BB9">
        <w:t>“Connector</w:t>
      </w:r>
      <w:r w:rsidR="008B7274">
        <w:t xml:space="preserve"> App</w:t>
      </w:r>
      <w:r w:rsidR="007E1BB9">
        <w:t>” to be set up.</w:t>
      </w:r>
    </w:p>
    <w:p w14:paraId="59FA3592" w14:textId="6EE60072" w:rsidR="007E1BB9" w:rsidRDefault="007E1BB9" w:rsidP="00F53F9C"/>
    <w:p w14:paraId="08AC1086" w14:textId="14700579" w:rsidR="007E1BB9" w:rsidRDefault="008B7274" w:rsidP="00F53F9C">
      <w:r>
        <w:t>Simplistically, t</w:t>
      </w:r>
      <w:r w:rsidR="007E1BB9">
        <w:t xml:space="preserve">hese “Software connectors” read the data and commands sent via </w:t>
      </w:r>
      <w:r>
        <w:t>the JT-ware package</w:t>
      </w:r>
      <w:r w:rsidR="007E1BB9">
        <w:t xml:space="preserve"> and </w:t>
      </w:r>
      <w:r>
        <w:t xml:space="preserve">echo these </w:t>
      </w:r>
      <w:r w:rsidR="007E1BB9">
        <w:t>though the Loopback Interface on Port 2237.</w:t>
      </w:r>
    </w:p>
    <w:p w14:paraId="35D9A57F" w14:textId="79AEDBF7" w:rsidR="007E1BB9" w:rsidRDefault="007E1BB9" w:rsidP="00F53F9C"/>
    <w:p w14:paraId="443982F9" w14:textId="3145AF1A" w:rsidR="007E1BB9" w:rsidRDefault="007E1BB9" w:rsidP="00F53F9C">
      <w:r>
        <w:t xml:space="preserve">Some software packages can connect directly i.e. DXLab’s DXKeeper. </w:t>
      </w:r>
    </w:p>
    <w:p w14:paraId="595B4818" w14:textId="1DE99DC8" w:rsidR="007E1BB9" w:rsidRDefault="007E1BB9" w:rsidP="00F53F9C"/>
    <w:p w14:paraId="2656CC10" w14:textId="3C19A22C" w:rsidR="007E1BB9" w:rsidRDefault="007E1BB9" w:rsidP="00F53F9C">
      <w:r>
        <w:t xml:space="preserve">It is perhaps best to go through a connector package as only one software package can bind to a particular IP address. These connector packages enable </w:t>
      </w:r>
      <w:r w:rsidR="008B7274">
        <w:t xml:space="preserve">such </w:t>
      </w:r>
      <w:r>
        <w:t>limitations to be overcome.</w:t>
      </w:r>
    </w:p>
    <w:p w14:paraId="088C4F19" w14:textId="09C3178D" w:rsidR="007E1BB9" w:rsidRDefault="007E1BB9" w:rsidP="00F53F9C"/>
    <w:p w14:paraId="1C6B28CF" w14:textId="41019700" w:rsidR="007E1BB9" w:rsidRDefault="007E1BB9" w:rsidP="007E1BB9">
      <w:pPr>
        <w:pStyle w:val="Heading2"/>
      </w:pPr>
      <w:r>
        <w:t>Common Connector Packages</w:t>
      </w:r>
    </w:p>
    <w:p w14:paraId="750A9F8E" w14:textId="33981282" w:rsidR="007E1BB9" w:rsidRDefault="007E1BB9" w:rsidP="00F53F9C"/>
    <w:p w14:paraId="11A69721" w14:textId="3DE150B1" w:rsidR="00F53F9C" w:rsidRDefault="007E1BB9" w:rsidP="00F53F9C">
      <w:r>
        <w:t>There are two main connector package sets in use:</w:t>
      </w:r>
    </w:p>
    <w:p w14:paraId="07E17889" w14:textId="6FD9D843" w:rsidR="007E1BB9" w:rsidRDefault="007E1BB9" w:rsidP="00F53F9C"/>
    <w:p w14:paraId="134A80E6" w14:textId="45BB85BE" w:rsidR="007E1BB9" w:rsidRDefault="007E1BB9" w:rsidP="0023254B">
      <w:pPr>
        <w:pStyle w:val="ListParagraph"/>
        <w:numPr>
          <w:ilvl w:val="0"/>
          <w:numId w:val="6"/>
        </w:numPr>
      </w:pPr>
      <w:r>
        <w:t>HamA</w:t>
      </w:r>
      <w:r w:rsidR="008B7274">
        <w:t>pp</w:t>
      </w:r>
      <w:r>
        <w:t xml:space="preserve">’s JTAlert – See </w:t>
      </w:r>
      <w:hyperlink r:id="rId13" w:history="1">
        <w:r w:rsidRPr="00B2087A">
          <w:rPr>
            <w:rStyle w:val="Hyperlink"/>
          </w:rPr>
          <w:t>http://hamapps.com/</w:t>
        </w:r>
      </w:hyperlink>
      <w:r>
        <w:t xml:space="preserve"> </w:t>
      </w:r>
      <w:r w:rsidR="0023254B">
        <w:t xml:space="preserve"> </w:t>
      </w:r>
    </w:p>
    <w:p w14:paraId="1DF55FE6" w14:textId="696CB0E0" w:rsidR="0023254B" w:rsidRDefault="0023254B" w:rsidP="00F53F9C"/>
    <w:p w14:paraId="09CA75AB" w14:textId="4058B2EC" w:rsidR="0023254B" w:rsidRDefault="0023254B" w:rsidP="0023254B">
      <w:pPr>
        <w:pStyle w:val="ListParagraph"/>
        <w:numPr>
          <w:ilvl w:val="0"/>
          <w:numId w:val="6"/>
        </w:numPr>
      </w:pPr>
      <w:r>
        <w:t xml:space="preserve">GridTracker – See </w:t>
      </w:r>
      <w:hyperlink r:id="rId14" w:history="1">
        <w:r w:rsidRPr="00B2087A">
          <w:rPr>
            <w:rStyle w:val="Hyperlink"/>
          </w:rPr>
          <w:t>https://gridtracker.org/</w:t>
        </w:r>
      </w:hyperlink>
    </w:p>
    <w:p w14:paraId="1926D23B" w14:textId="25D4D7AF" w:rsidR="0023254B" w:rsidRDefault="0023254B" w:rsidP="00F53F9C"/>
    <w:p w14:paraId="71632724" w14:textId="371BEAF2" w:rsidR="0023254B" w:rsidRDefault="0023254B" w:rsidP="00F53F9C">
      <w:r>
        <w:t>JT</w:t>
      </w:r>
      <w:r w:rsidR="006F5BB1">
        <w:t>A</w:t>
      </w:r>
      <w:r>
        <w:t>lert is a dedicated connector. It is EXTREMELY COMPREHENSIVE in its functionality and abilities to identify stations. Yet it can be a bit messy for the new user to deploy.</w:t>
      </w:r>
    </w:p>
    <w:p w14:paraId="6AD9CF3C" w14:textId="40F01846" w:rsidR="0023254B" w:rsidRDefault="0023254B" w:rsidP="00F53F9C"/>
    <w:p w14:paraId="55E0096C" w14:textId="6E7BB2A7" w:rsidR="0023254B" w:rsidRDefault="008B7274" w:rsidP="00F53F9C">
      <w:r>
        <w:t>T</w:t>
      </w:r>
      <w:r w:rsidR="0023254B">
        <w:t xml:space="preserve">he author </w:t>
      </w:r>
      <w:r>
        <w:t xml:space="preserve">of this document </w:t>
      </w:r>
      <w:r w:rsidR="0023254B">
        <w:t>uses this package. It will not be discussed further as this is an entry-level guide.</w:t>
      </w:r>
    </w:p>
    <w:p w14:paraId="419405DA" w14:textId="66B15CC7" w:rsidR="0023254B" w:rsidRDefault="0023254B" w:rsidP="00F53F9C"/>
    <w:p w14:paraId="037F71B9" w14:textId="77777777" w:rsidR="008B7274" w:rsidRDefault="0023254B" w:rsidP="00F53F9C">
      <w:r>
        <w:t>Gri</w:t>
      </w:r>
      <w:r w:rsidR="006F5BB1">
        <w:t>d</w:t>
      </w:r>
      <w:r>
        <w:t xml:space="preserve">Tracker has its prime application in displaying Maidenhead Grid </w:t>
      </w:r>
      <w:r w:rsidR="006F5BB1">
        <w:t>Squares</w:t>
      </w:r>
      <w:r>
        <w:t xml:space="preserve"> and the activity observed between grid squares based on the data received </w:t>
      </w:r>
      <w:r w:rsidR="008B7274">
        <w:t>from your JT-ware program.</w:t>
      </w:r>
      <w:r w:rsidR="006F5BB1">
        <w:t xml:space="preserve"> </w:t>
      </w:r>
    </w:p>
    <w:p w14:paraId="1E35766B" w14:textId="77777777" w:rsidR="008B7274" w:rsidRDefault="008B7274" w:rsidP="00F53F9C"/>
    <w:p w14:paraId="3D411D4D" w14:textId="4B3A7F61" w:rsidR="0023254B" w:rsidRDefault="006F5BB1" w:rsidP="00F53F9C">
      <w:r>
        <w:t>Almost every 6m op that this author knows uses this app.</w:t>
      </w:r>
    </w:p>
    <w:p w14:paraId="2CD346B1" w14:textId="404BC8F8" w:rsidR="006F5BB1" w:rsidRDefault="006F5BB1" w:rsidP="00F53F9C"/>
    <w:p w14:paraId="3669B5AD" w14:textId="01589AB3" w:rsidR="006F5BB1" w:rsidRDefault="008B7274" w:rsidP="00F53F9C">
      <w:r>
        <w:t>GridTracker</w:t>
      </w:r>
      <w:r w:rsidR="006F5BB1">
        <w:t xml:space="preserve"> has a very powerful easily configurable back-end that allows it to do much of what JTAlert does – but without the alleged “bloat” and performance </w:t>
      </w:r>
      <w:r>
        <w:t>trade-offs</w:t>
      </w:r>
      <w:r w:rsidR="006F5BB1">
        <w:t xml:space="preserve">. </w:t>
      </w:r>
    </w:p>
    <w:p w14:paraId="49403BBC" w14:textId="40406660" w:rsidR="006F5BB1" w:rsidRDefault="006F5BB1" w:rsidP="00F53F9C"/>
    <w:p w14:paraId="01A44ADE" w14:textId="02406249" w:rsidR="006F5BB1" w:rsidRDefault="006F5BB1" w:rsidP="00F53F9C">
      <w:r>
        <w:t xml:space="preserve">As this is </w:t>
      </w:r>
      <w:r w:rsidR="008B7274">
        <w:t xml:space="preserve">relatively </w:t>
      </w:r>
      <w:r>
        <w:t xml:space="preserve">simple we will </w:t>
      </w:r>
      <w:r w:rsidR="008B7274">
        <w:t>document connectivity with this app.</w:t>
      </w:r>
    </w:p>
    <w:p w14:paraId="3AFC4721" w14:textId="7B418BA9" w:rsidR="006F5BB1" w:rsidRDefault="006F5BB1" w:rsidP="00F53F9C"/>
    <w:p w14:paraId="1C97C7F6" w14:textId="6C92A0E2" w:rsidR="006F5BB1" w:rsidRDefault="006F5BB1" w:rsidP="006F5BB1">
      <w:pPr>
        <w:pStyle w:val="Heading2"/>
      </w:pPr>
      <w:r>
        <w:t>Deploying GridTracker</w:t>
      </w:r>
    </w:p>
    <w:p w14:paraId="5032F7A2" w14:textId="4E52F3AB" w:rsidR="006F5BB1" w:rsidRDefault="006F5BB1" w:rsidP="00F53F9C"/>
    <w:p w14:paraId="5F5ABD96" w14:textId="799E302B" w:rsidR="006F5BB1" w:rsidRDefault="006F5BB1" w:rsidP="00F53F9C">
      <w:r>
        <w:t>Firstly ensure that your JT-ware is functioning properly i.e. the way you usually use the software.</w:t>
      </w:r>
    </w:p>
    <w:p w14:paraId="44AAE665" w14:textId="6B55856F" w:rsidR="006F5BB1" w:rsidRDefault="006F5BB1" w:rsidP="00F53F9C"/>
    <w:p w14:paraId="4AECDDDF" w14:textId="509E5D26" w:rsidR="006F5BB1" w:rsidRDefault="006F5BB1" w:rsidP="00F53F9C">
      <w:r>
        <w:t xml:space="preserve">Download GridTracker from </w:t>
      </w:r>
      <w:hyperlink r:id="rId15" w:history="1">
        <w:r w:rsidRPr="00B2087A">
          <w:rPr>
            <w:rStyle w:val="Hyperlink"/>
          </w:rPr>
          <w:t>https://gridtracker.org/downloads/</w:t>
        </w:r>
      </w:hyperlink>
      <w:r>
        <w:t xml:space="preserve"> </w:t>
      </w:r>
    </w:p>
    <w:p w14:paraId="666857F0" w14:textId="4C0289EC" w:rsidR="006F5BB1" w:rsidRDefault="006F5BB1" w:rsidP="00F53F9C"/>
    <w:p w14:paraId="1872069E" w14:textId="2BF0242D" w:rsidR="006F5BB1" w:rsidRDefault="006F5BB1" w:rsidP="00F53F9C">
      <w:r>
        <w:t xml:space="preserve">Read its “Quick Start” at </w:t>
      </w:r>
      <w:hyperlink r:id="rId16" w:history="1">
        <w:r w:rsidRPr="00B2087A">
          <w:rPr>
            <w:rStyle w:val="Hyperlink"/>
          </w:rPr>
          <w:t>https://docs.google.com/document/d/e/2PACX-1vSa2p38HwIwuQItPtaa42csTtsdzUPXwxoiV3RdHFikr5lqa-Gfd9pG1plsQlC9MNi5N1zj7vOw2DiH/pub</w:t>
        </w:r>
      </w:hyperlink>
      <w:r>
        <w:t xml:space="preserve"> </w:t>
      </w:r>
    </w:p>
    <w:p w14:paraId="634B7AE3" w14:textId="61B64CA0" w:rsidR="006F5BB1" w:rsidRDefault="006F5BB1" w:rsidP="00F53F9C"/>
    <w:p w14:paraId="29A68120" w14:textId="24E984D6" w:rsidR="006F5BB1" w:rsidRDefault="0035499E" w:rsidP="0035499E">
      <w:pPr>
        <w:pStyle w:val="Heading2"/>
      </w:pPr>
      <w:r>
        <w:t>Services that GridTracker will Manage in this Example</w:t>
      </w:r>
    </w:p>
    <w:p w14:paraId="2CB198D6" w14:textId="3441084F" w:rsidR="0035499E" w:rsidRDefault="0035499E" w:rsidP="00F53F9C"/>
    <w:p w14:paraId="3DE88BE0" w14:textId="28B37334" w:rsidR="0035499E" w:rsidRDefault="0035499E" w:rsidP="0035499E">
      <w:pPr>
        <w:pStyle w:val="Heading3"/>
      </w:pPr>
      <w:r>
        <w:t>DXLab’s DXKeeper</w:t>
      </w:r>
    </w:p>
    <w:p w14:paraId="07574A51" w14:textId="77777777" w:rsidR="0035499E" w:rsidRDefault="0035499E" w:rsidP="00F53F9C"/>
    <w:p w14:paraId="405FA8E0" w14:textId="3A517116" w:rsidR="006F5BB1" w:rsidRDefault="006F5BB1" w:rsidP="00F53F9C">
      <w:r>
        <w:t xml:space="preserve">Note that we will assume that you have DXLab’s DxKeeper </w:t>
      </w:r>
      <w:r w:rsidR="008B7274">
        <w:t>logging program</w:t>
      </w:r>
      <w:r>
        <w:t xml:space="preserve"> deployed as your main </w:t>
      </w:r>
      <w:r w:rsidR="0007287C">
        <w:t>master s</w:t>
      </w:r>
      <w:r>
        <w:t>ystem logger.</w:t>
      </w:r>
      <w:r w:rsidR="0035499E">
        <w:t xml:space="preserve"> See </w:t>
      </w:r>
      <w:hyperlink r:id="rId17" w:history="1">
        <w:r w:rsidR="0035499E" w:rsidRPr="00B2087A">
          <w:rPr>
            <w:rStyle w:val="Hyperlink"/>
          </w:rPr>
          <w:t>https://www.dxlabsuite.com/</w:t>
        </w:r>
      </w:hyperlink>
      <w:r w:rsidR="0035499E">
        <w:t xml:space="preserve"> </w:t>
      </w:r>
    </w:p>
    <w:p w14:paraId="1FD39922" w14:textId="13A65DC2" w:rsidR="0007287C" w:rsidRDefault="0007287C" w:rsidP="00F53F9C"/>
    <w:p w14:paraId="70679BFD" w14:textId="616C34A1" w:rsidR="0007287C" w:rsidRDefault="0007287C" w:rsidP="00F53F9C">
      <w:r>
        <w:t>Any discussion on DXLab and DXKeeper could fill an entire book.</w:t>
      </w:r>
    </w:p>
    <w:p w14:paraId="0F2BE3F3" w14:textId="21D4A47D" w:rsidR="008B7274" w:rsidRDefault="008B7274" w:rsidP="00F53F9C"/>
    <w:p w14:paraId="75B726A0" w14:textId="4141FE4F" w:rsidR="008B7274" w:rsidRDefault="008B7274" w:rsidP="00F53F9C">
      <w:r>
        <w:t>Keep DXKeeper settings basic. Do NOT set it up so that it auto-sends records to LoTW, eQSL and C</w:t>
      </w:r>
      <w:r w:rsidR="00424B92">
        <w:t>l</w:t>
      </w:r>
      <w:r>
        <w:t>ublog when a logged record is received. You will need to research how to do this yourself</w:t>
      </w:r>
      <w:r w:rsidR="00424B92">
        <w:t xml:space="preserve"> as this is beyond the scope of this introductory document.</w:t>
      </w:r>
    </w:p>
    <w:p w14:paraId="02A1CEA0" w14:textId="14807CC9" w:rsidR="0035499E" w:rsidRDefault="0035499E" w:rsidP="00F53F9C"/>
    <w:p w14:paraId="203FE864" w14:textId="1D62579F" w:rsidR="0035499E" w:rsidRDefault="001739B7" w:rsidP="0035499E">
      <w:pPr>
        <w:pStyle w:val="Heading3"/>
      </w:pPr>
      <w:r>
        <w:t xml:space="preserve">LoTW - </w:t>
      </w:r>
      <w:r w:rsidR="0035499E">
        <w:t>Logbook Of The World</w:t>
      </w:r>
    </w:p>
    <w:p w14:paraId="773EFAD0" w14:textId="4628E7BC" w:rsidR="0035499E" w:rsidRDefault="0035499E" w:rsidP="00F53F9C"/>
    <w:p w14:paraId="2A4EFFF9" w14:textId="628E4282" w:rsidR="0035499E" w:rsidRDefault="0035499E" w:rsidP="00F53F9C">
      <w:r>
        <w:t xml:space="preserve">This is the main “verifier” of contacts and has basically deprecated QSL cards – though it also has manual processes that can be used </w:t>
      </w:r>
      <w:r w:rsidR="0036328B">
        <w:t>to</w:t>
      </w:r>
      <w:r>
        <w:t xml:space="preserve"> handle and manage QSL Cards.</w:t>
      </w:r>
    </w:p>
    <w:p w14:paraId="3E9B7B21" w14:textId="6DCF6698" w:rsidR="00286225" w:rsidRDefault="00286225" w:rsidP="00F53F9C"/>
    <w:p w14:paraId="489FCB9B" w14:textId="529CF7C4" w:rsidR="00286225" w:rsidRDefault="00286225" w:rsidP="00F53F9C">
      <w:r>
        <w:t>The software can be downloaded at:</w:t>
      </w:r>
      <w:r w:rsidRPr="00286225">
        <w:t xml:space="preserve"> </w:t>
      </w:r>
      <w:hyperlink r:id="rId18" w:history="1">
        <w:r w:rsidRPr="00B2087A">
          <w:rPr>
            <w:rStyle w:val="Hyperlink"/>
          </w:rPr>
          <w:t>http://www.arrl.org/tqsl-download</w:t>
        </w:r>
      </w:hyperlink>
      <w:r>
        <w:t xml:space="preserve">  . </w:t>
      </w:r>
    </w:p>
    <w:p w14:paraId="24B07E1F" w14:textId="15BD5636" w:rsidR="0035499E" w:rsidRDefault="0035499E" w:rsidP="00F53F9C"/>
    <w:p w14:paraId="083AE531" w14:textId="1F185BE6" w:rsidR="00181A84" w:rsidRDefault="0035499E" w:rsidP="00F53F9C">
      <w:r>
        <w:t>It is a bit of a pain to set up</w:t>
      </w:r>
      <w:r w:rsidR="00181A84">
        <w:t xml:space="preserve"> – and there are two ways for </w:t>
      </w:r>
      <w:r w:rsidR="00286225">
        <w:t>non-Americans</w:t>
      </w:r>
      <w:r w:rsidR="00181A84">
        <w:t xml:space="preserve"> to do this:</w:t>
      </w:r>
    </w:p>
    <w:p w14:paraId="35A9B47A" w14:textId="77777777" w:rsidR="00181A84" w:rsidRDefault="00181A84" w:rsidP="00F53F9C"/>
    <w:p w14:paraId="1BA11F59" w14:textId="6CFA9625" w:rsidR="0035499E" w:rsidRDefault="00181A84" w:rsidP="00286225">
      <w:pPr>
        <w:pStyle w:val="ListParagraph"/>
        <w:numPr>
          <w:ilvl w:val="0"/>
          <w:numId w:val="7"/>
        </w:numPr>
      </w:pPr>
      <w:r>
        <w:t>O</w:t>
      </w:r>
      <w:r w:rsidR="0035499E">
        <w:t xml:space="preserve">ne needs to </w:t>
      </w:r>
      <w:r>
        <w:t xml:space="preserve">make the certificate application through the TQSL program </w:t>
      </w:r>
      <w:r w:rsidR="0035499E">
        <w:t xml:space="preserve">and then send (not email – send) a copy of a bill in your name to The ARRL in the USA (see </w:t>
      </w:r>
      <w:hyperlink r:id="rId19" w:history="1">
        <w:r w:rsidR="0035499E" w:rsidRPr="00B2087A">
          <w:rPr>
            <w:rStyle w:val="Hyperlink"/>
          </w:rPr>
          <w:t>http://arrl.org/</w:t>
        </w:r>
      </w:hyperlink>
      <w:r w:rsidR="0035499E">
        <w:t xml:space="preserve"> ) to get your details verified.</w:t>
      </w:r>
    </w:p>
    <w:p w14:paraId="38064349" w14:textId="63500ACE" w:rsidR="0035499E" w:rsidRDefault="0035499E" w:rsidP="00F53F9C"/>
    <w:p w14:paraId="10BB5F06" w14:textId="3B36AFDD" w:rsidR="0035499E" w:rsidRDefault="00181A84" w:rsidP="00286225">
      <w:pPr>
        <w:pStyle w:val="ListParagraph"/>
        <w:numPr>
          <w:ilvl w:val="0"/>
          <w:numId w:val="7"/>
        </w:numPr>
      </w:pPr>
      <w:r>
        <w:lastRenderedPageBreak/>
        <w:t>ARRL Card Checkers (</w:t>
      </w:r>
      <w:r w:rsidR="0035499E">
        <w:t>and there are heaps here</w:t>
      </w:r>
      <w:r>
        <w:t xml:space="preserve"> </w:t>
      </w:r>
      <w:r w:rsidR="0035499E">
        <w:t>in Australia now) can perform the same verification task.</w:t>
      </w:r>
      <w:r>
        <w:t xml:space="preserve"> You make a certificate application through the TQSL program and then contact a ARRL card checker</w:t>
      </w:r>
      <w:r w:rsidR="00286225">
        <w:t xml:space="preserve"> (see </w:t>
      </w:r>
      <w:hyperlink r:id="rId20" w:history="1">
        <w:r w:rsidR="00286225" w:rsidRPr="00B2087A">
          <w:rPr>
            <w:rStyle w:val="Hyperlink"/>
          </w:rPr>
          <w:t>http://www.arrl.org/dxcc-card-checker-master-list</w:t>
        </w:r>
      </w:hyperlink>
      <w:r w:rsidR="00286225">
        <w:t xml:space="preserve"> )</w:t>
      </w:r>
      <w:r w:rsidR="00424B92">
        <w:t xml:space="preserve"> </w:t>
      </w:r>
      <w:r w:rsidR="00286225">
        <w:t>– obviously one near you – and present the same information to them. They can then email the LoTW desk and have your certificate requests validated</w:t>
      </w:r>
      <w:r w:rsidR="00424B92">
        <w:t xml:space="preserve"> when received.</w:t>
      </w:r>
    </w:p>
    <w:p w14:paraId="4FD35967" w14:textId="7A199616" w:rsidR="00286225" w:rsidRDefault="00286225" w:rsidP="00F53F9C"/>
    <w:p w14:paraId="429FC9BF" w14:textId="5E746CBC" w:rsidR="00286225" w:rsidRDefault="00286225" w:rsidP="00F53F9C">
      <w:r w:rsidRPr="00424B92">
        <w:rPr>
          <w:b/>
          <w:bCs/>
          <w:u w:val="single"/>
        </w:rPr>
        <w:t>If you are serious about working DX then having LoTW is essential to verify contacts</w:t>
      </w:r>
      <w:r>
        <w:t>.</w:t>
      </w:r>
    </w:p>
    <w:p w14:paraId="337C5FCF" w14:textId="4574572C" w:rsidR="00286225" w:rsidRDefault="00286225" w:rsidP="00F53F9C"/>
    <w:p w14:paraId="1B411E0F" w14:textId="069A62A0" w:rsidR="00286225" w:rsidRDefault="00286225" w:rsidP="00F53F9C">
      <w:r>
        <w:t>Discussing LoTW is way beyond the scope of this article.</w:t>
      </w:r>
    </w:p>
    <w:p w14:paraId="6BC64F17" w14:textId="31D523B0" w:rsidR="0036328B" w:rsidRDefault="0036328B" w:rsidP="00F53F9C"/>
    <w:p w14:paraId="58C6D401" w14:textId="759BCE36" w:rsidR="0036328B" w:rsidRDefault="0036328B" w:rsidP="00424B92">
      <w:pPr>
        <w:pStyle w:val="Heading3"/>
      </w:pPr>
      <w:r>
        <w:t>QRZ.Com Logbook.</w:t>
      </w:r>
    </w:p>
    <w:p w14:paraId="7542E4AD" w14:textId="224BB2D1" w:rsidR="0036328B" w:rsidRDefault="0036328B" w:rsidP="00F53F9C"/>
    <w:p w14:paraId="0190F060" w14:textId="114ADD8F" w:rsidR="0036328B" w:rsidRDefault="00424B92" w:rsidP="00F53F9C">
      <w:r>
        <w:t>A useful version of t</w:t>
      </w:r>
      <w:r w:rsidR="0036328B">
        <w:t>his facility is available to Amateurs that have a</w:t>
      </w:r>
      <w:r>
        <w:t>n</w:t>
      </w:r>
      <w:r w:rsidR="0036328B">
        <w:t xml:space="preserve"> XML Data Subscription to the service (the most basic paid service). </w:t>
      </w:r>
      <w:r>
        <w:t xml:space="preserve">See </w:t>
      </w:r>
      <w:hyperlink r:id="rId21" w:history="1">
        <w:r w:rsidRPr="00B2087A">
          <w:rPr>
            <w:rStyle w:val="Hyperlink"/>
          </w:rPr>
          <w:t>https://shop.qrz.com/collections/subscriptions</w:t>
        </w:r>
      </w:hyperlink>
      <w:r>
        <w:t xml:space="preserve"> .</w:t>
      </w:r>
      <w:r w:rsidR="0036328B">
        <w:t xml:space="preserve"> </w:t>
      </w:r>
    </w:p>
    <w:p w14:paraId="59E88D1D" w14:textId="497A806E" w:rsidR="0036328B" w:rsidRDefault="0036328B" w:rsidP="00F53F9C"/>
    <w:p w14:paraId="3348E876" w14:textId="68FDCE64" w:rsidR="00424B92" w:rsidRDefault="0036328B" w:rsidP="00F53F9C">
      <w:r>
        <w:t>The QRZ.C</w:t>
      </w:r>
      <w:r w:rsidR="00424B92">
        <w:t>OM</w:t>
      </w:r>
      <w:r>
        <w:t xml:space="preserve"> logbook is great as it gives near instant access to who you have worked. </w:t>
      </w:r>
    </w:p>
    <w:p w14:paraId="289FF359" w14:textId="77777777" w:rsidR="00424B92" w:rsidRDefault="00424B92" w:rsidP="00F53F9C"/>
    <w:p w14:paraId="7B9DCF34" w14:textId="54CB2B59" w:rsidR="0036328B" w:rsidRDefault="0036328B" w:rsidP="00F53F9C">
      <w:r>
        <w:t>It can if set up properly also submit records to LoTW for you</w:t>
      </w:r>
      <w:r w:rsidR="00424B92">
        <w:t xml:space="preserve">. You </w:t>
      </w:r>
      <w:r>
        <w:t xml:space="preserve">can </w:t>
      </w:r>
      <w:r w:rsidR="00424B92">
        <w:t xml:space="preserve">also </w:t>
      </w:r>
      <w:r>
        <w:t>receive records back as well to verify contacts.</w:t>
      </w:r>
    </w:p>
    <w:p w14:paraId="64B47AAE" w14:textId="7AD3585F" w:rsidR="0036328B" w:rsidRDefault="0036328B" w:rsidP="00F53F9C"/>
    <w:p w14:paraId="18F23BAF" w14:textId="79BCA044" w:rsidR="0036328B" w:rsidRDefault="0036328B" w:rsidP="00F53F9C">
      <w:r>
        <w:t>Shown below is an example from the configuration page for data that you may need to put into GridTracker from QRZ.COM:</w:t>
      </w:r>
    </w:p>
    <w:p w14:paraId="545D4AD6" w14:textId="1A0CD095" w:rsidR="0036328B" w:rsidRDefault="0036328B" w:rsidP="00F53F9C"/>
    <w:p w14:paraId="78AA99A0" w14:textId="43BE2736" w:rsidR="0036328B" w:rsidRDefault="00CE506C" w:rsidP="00F53F9C">
      <w:r>
        <w:rPr>
          <w:noProof/>
        </w:rPr>
        <w:drawing>
          <wp:inline distT="0" distB="0" distL="0" distR="0" wp14:anchorId="06CEFC5D" wp14:editId="5597758A">
            <wp:extent cx="5724525" cy="3257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31BDB" w14:textId="39808736" w:rsidR="00CE506C" w:rsidRDefault="00CE506C" w:rsidP="00F53F9C"/>
    <w:p w14:paraId="12CFF6C4" w14:textId="463790C6" w:rsidR="00CE506C" w:rsidRDefault="00CE506C" w:rsidP="00F53F9C">
      <w:r>
        <w:t>It is this highlighted API Key that is needed to be inserted into GridTracker. Note that this is a dummy key shown as an example and that some information has been redacted from this image.</w:t>
      </w:r>
    </w:p>
    <w:p w14:paraId="5CB9D0D2" w14:textId="5F8D00C6" w:rsidR="00CE506C" w:rsidRDefault="00CE506C" w:rsidP="00F53F9C"/>
    <w:p w14:paraId="3F6388C4" w14:textId="639BECA4" w:rsidR="00CE506C" w:rsidRDefault="00CE506C" w:rsidP="00CE506C">
      <w:pPr>
        <w:pStyle w:val="Heading3"/>
      </w:pPr>
      <w:r>
        <w:t>eQSL</w:t>
      </w:r>
    </w:p>
    <w:p w14:paraId="6FD22EA9" w14:textId="6D54F67D" w:rsidR="00CE506C" w:rsidRDefault="00CE506C" w:rsidP="00F53F9C"/>
    <w:p w14:paraId="6F81053B" w14:textId="403BFF0A" w:rsidR="00CE506C" w:rsidRDefault="00CE506C" w:rsidP="00F53F9C">
      <w:r>
        <w:t xml:space="preserve">This service </w:t>
      </w:r>
      <w:r w:rsidR="00763FDF">
        <w:t xml:space="preserve">found at </w:t>
      </w:r>
      <w:hyperlink r:id="rId23" w:history="1">
        <w:r w:rsidR="00763FDF" w:rsidRPr="00B2087A">
          <w:rPr>
            <w:rStyle w:val="Hyperlink"/>
          </w:rPr>
          <w:t>https://eqsl.cc</w:t>
        </w:r>
      </w:hyperlink>
      <w:r w:rsidR="00763FDF">
        <w:t xml:space="preserve"> (not the French “Working Girl” Limousine service found at </w:t>
      </w:r>
      <w:hyperlink r:id="rId24" w:history="1">
        <w:r w:rsidR="00763FDF" w:rsidRPr="00B2087A">
          <w:rPr>
            <w:rStyle w:val="Hyperlink"/>
          </w:rPr>
          <w:t>https://eqsl.com</w:t>
        </w:r>
      </w:hyperlink>
      <w:r w:rsidR="00763FDF">
        <w:t xml:space="preserve"> ) is a great HAM-recognised way of exchanging instant QSL cards.</w:t>
      </w:r>
    </w:p>
    <w:p w14:paraId="1360C567" w14:textId="0281B133" w:rsidR="00763FDF" w:rsidRDefault="00763FDF" w:rsidP="00F53F9C"/>
    <w:p w14:paraId="4477AE85" w14:textId="58B3F833" w:rsidR="00763FDF" w:rsidRDefault="00763FDF" w:rsidP="00F53F9C">
      <w:r>
        <w:t xml:space="preserve">It again is a paid service (see </w:t>
      </w:r>
      <w:hyperlink r:id="rId25" w:history="1">
        <w:r w:rsidRPr="00B2087A">
          <w:rPr>
            <w:rStyle w:val="Hyperlink"/>
          </w:rPr>
          <w:t>https://www.eqsl.cc/qslcard/faq.cfm</w:t>
        </w:r>
      </w:hyperlink>
      <w:r>
        <w:t xml:space="preserve"> ).</w:t>
      </w:r>
    </w:p>
    <w:p w14:paraId="0B45A701" w14:textId="0A24891D" w:rsidR="00763FDF" w:rsidRDefault="00763FDF" w:rsidP="00F53F9C"/>
    <w:p w14:paraId="36ACD668" w14:textId="6BE3BADA" w:rsidR="00763FDF" w:rsidRDefault="00763FDF" w:rsidP="00F53F9C">
      <w:r>
        <w:t>GridTracker needs the username, password and if you have moved at any stage the “QTH Nicname”.</w:t>
      </w:r>
    </w:p>
    <w:p w14:paraId="7AD6B34E" w14:textId="19A9B119" w:rsidR="00763FDF" w:rsidRDefault="00763FDF" w:rsidP="00F53F9C"/>
    <w:p w14:paraId="1DFBC601" w14:textId="592CC6B5" w:rsidR="00763FDF" w:rsidRDefault="00763FDF" w:rsidP="001739B7">
      <w:pPr>
        <w:pStyle w:val="Heading3"/>
      </w:pPr>
      <w:r>
        <w:t>ClubLog</w:t>
      </w:r>
    </w:p>
    <w:p w14:paraId="25CFFC46" w14:textId="370DE033" w:rsidR="00763FDF" w:rsidRDefault="00763FDF" w:rsidP="00F53F9C"/>
    <w:p w14:paraId="2A5EC50B" w14:textId="620AE2E8" w:rsidR="00763FDF" w:rsidRDefault="00763FDF" w:rsidP="00F53F9C">
      <w:r>
        <w:t xml:space="preserve">Clublog is basically </w:t>
      </w:r>
      <w:r w:rsidR="00424B92">
        <w:t>the</w:t>
      </w:r>
      <w:r>
        <w:t xml:space="preserve"> </w:t>
      </w:r>
      <w:r w:rsidR="001739B7">
        <w:t>service</w:t>
      </w:r>
      <w:r>
        <w:t xml:space="preserve"> used to “</w:t>
      </w:r>
      <w:r w:rsidR="001739B7">
        <w:t>verify” how many contacts you have made, on which band, and to which country.</w:t>
      </w:r>
    </w:p>
    <w:p w14:paraId="607ABD29" w14:textId="5FB7B66B" w:rsidR="001739B7" w:rsidRDefault="001739B7" w:rsidP="00F53F9C"/>
    <w:p w14:paraId="25DE0F9F" w14:textId="1851AEB9" w:rsidR="001739B7" w:rsidRDefault="001739B7" w:rsidP="00F53F9C">
      <w:r>
        <w:t>It also maintains “league tables”.</w:t>
      </w:r>
    </w:p>
    <w:p w14:paraId="10A8AC6D" w14:textId="31EB946F" w:rsidR="001739B7" w:rsidRDefault="001739B7" w:rsidP="00F53F9C"/>
    <w:p w14:paraId="35AA4110" w14:textId="1B53F5AE" w:rsidR="001739B7" w:rsidRDefault="001739B7" w:rsidP="00F53F9C">
      <w:r>
        <w:t>If you want to know if you have made DXCC and or ho</w:t>
      </w:r>
      <w:r w:rsidR="000A0EBA">
        <w:t>w</w:t>
      </w:r>
      <w:r>
        <w:t xml:space="preserve"> many contacts you have made on a band </w:t>
      </w:r>
      <w:r w:rsidR="000A0EBA">
        <w:t>then</w:t>
      </w:r>
      <w:r>
        <w:t xml:space="preserve"> that can be verified through C</w:t>
      </w:r>
      <w:r w:rsidR="000A0EBA">
        <w:t>l</w:t>
      </w:r>
      <w:r>
        <w:t>ubLog.</w:t>
      </w:r>
    </w:p>
    <w:p w14:paraId="414C581A" w14:textId="28DCB304" w:rsidR="001739B7" w:rsidRDefault="001739B7" w:rsidP="00F53F9C"/>
    <w:p w14:paraId="35CC6490" w14:textId="772828B1" w:rsidR="001739B7" w:rsidRDefault="001739B7" w:rsidP="00F53F9C">
      <w:r>
        <w:t>You pull records in from LoTW and can submit records directly to C</w:t>
      </w:r>
      <w:r w:rsidR="000A0EBA">
        <w:t>l</w:t>
      </w:r>
      <w:r>
        <w:t xml:space="preserve">ublog. </w:t>
      </w:r>
    </w:p>
    <w:p w14:paraId="224B4001" w14:textId="3BE339AF" w:rsidR="001739B7" w:rsidRDefault="001739B7" w:rsidP="00F53F9C"/>
    <w:p w14:paraId="1728C7D1" w14:textId="4CF158CB" w:rsidR="001739B7" w:rsidRDefault="001739B7" w:rsidP="00F53F9C">
      <w:r>
        <w:t>LoTW is the record Repository. Clublog is basically the validator.</w:t>
      </w:r>
    </w:p>
    <w:p w14:paraId="61E84B98" w14:textId="27A8FCFB" w:rsidR="001739B7" w:rsidRDefault="001739B7" w:rsidP="00F53F9C"/>
    <w:p w14:paraId="18FDFF34" w14:textId="5F3EE156" w:rsidR="001739B7" w:rsidRDefault="001739B7" w:rsidP="00F53F9C">
      <w:r>
        <w:t>GridTracker needs your username, password and email address for Club</w:t>
      </w:r>
      <w:r w:rsidR="000A0EBA">
        <w:t>L</w:t>
      </w:r>
      <w:r>
        <w:t>og.</w:t>
      </w:r>
    </w:p>
    <w:p w14:paraId="20B7B7A4" w14:textId="430CDE14" w:rsidR="001739B7" w:rsidRDefault="001739B7" w:rsidP="00F53F9C"/>
    <w:p w14:paraId="5FB07463" w14:textId="0936573D" w:rsidR="001739B7" w:rsidRDefault="008774C2" w:rsidP="008774C2">
      <w:pPr>
        <w:pStyle w:val="Heading2"/>
      </w:pPr>
      <w:r>
        <w:t>Configuring GridTracker</w:t>
      </w:r>
    </w:p>
    <w:p w14:paraId="04BD6C59" w14:textId="71F233BF" w:rsidR="008774C2" w:rsidRDefault="008774C2" w:rsidP="00F53F9C"/>
    <w:p w14:paraId="73B82709" w14:textId="64136616" w:rsidR="008774C2" w:rsidRDefault="008774C2" w:rsidP="00F53F9C">
      <w:r>
        <w:t>Ensure that it is communicating with your JT-ware package first.</w:t>
      </w:r>
    </w:p>
    <w:p w14:paraId="57403687" w14:textId="5578BF65" w:rsidR="008774C2" w:rsidRDefault="008774C2" w:rsidP="00F53F9C"/>
    <w:p w14:paraId="1453642E" w14:textId="422901DD" w:rsidR="008774C2" w:rsidRDefault="008774C2" w:rsidP="000A0EBA">
      <w:pPr>
        <w:pStyle w:val="ListParagraph"/>
        <w:numPr>
          <w:ilvl w:val="0"/>
          <w:numId w:val="8"/>
        </w:numPr>
      </w:pPr>
      <w:r>
        <w:t>Refer to the earlier “settings” screen from JTDX.</w:t>
      </w:r>
    </w:p>
    <w:p w14:paraId="3A394205" w14:textId="0186E6EA" w:rsidR="008774C2" w:rsidRDefault="008774C2" w:rsidP="00F53F9C"/>
    <w:p w14:paraId="2F553D48" w14:textId="67DC743E" w:rsidR="008774C2" w:rsidRDefault="008774C2" w:rsidP="00F53F9C">
      <w:r>
        <w:t>Tune to a frequency where there is some activity:</w:t>
      </w:r>
    </w:p>
    <w:p w14:paraId="0C64D8AE" w14:textId="77777777" w:rsidR="008774C2" w:rsidRDefault="008774C2" w:rsidP="00F53F9C"/>
    <w:p w14:paraId="2B6D88E2" w14:textId="513301A8" w:rsidR="008774C2" w:rsidRDefault="008774C2" w:rsidP="00F53F9C">
      <w:r>
        <w:t>In GridTracker</w:t>
      </w:r>
      <w:r w:rsidR="000A0EBA">
        <w:t xml:space="preserve"> main interface screen</w:t>
      </w:r>
      <w:r>
        <w:t xml:space="preserve">, </w:t>
      </w:r>
      <w:r w:rsidR="009E5A5F">
        <w:t>open “Settings”</w:t>
      </w:r>
      <w:r w:rsidR="000A0EBA">
        <w:t xml:space="preserve"> (Yellow partial-circle)</w:t>
      </w:r>
    </w:p>
    <w:p w14:paraId="7B4D73B1" w14:textId="655C4A0E" w:rsidR="009E5A5F" w:rsidRDefault="009E5A5F" w:rsidP="00F53F9C"/>
    <w:p w14:paraId="2091E590" w14:textId="5989A547" w:rsidR="009E5A5F" w:rsidRDefault="009E5A5F" w:rsidP="009E5A5F">
      <w:pPr>
        <w:jc w:val="center"/>
      </w:pPr>
      <w:r>
        <w:rPr>
          <w:noProof/>
        </w:rPr>
        <w:drawing>
          <wp:inline distT="0" distB="0" distL="0" distR="0" wp14:anchorId="036001C9" wp14:editId="4E1C3654">
            <wp:extent cx="4676541" cy="29568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42" cy="296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5C282" w14:textId="77777777" w:rsidR="000A0EBA" w:rsidRDefault="000A0EBA" w:rsidP="00F53F9C"/>
    <w:p w14:paraId="757F897E" w14:textId="24F3CB19" w:rsidR="009E5A5F" w:rsidRDefault="009E5A5F" w:rsidP="00F53F9C">
      <w:r>
        <w:t>Click on the “General” tab:</w:t>
      </w:r>
    </w:p>
    <w:p w14:paraId="23020EAE" w14:textId="77777777" w:rsidR="000A0EBA" w:rsidRDefault="000A0EBA" w:rsidP="00F53F9C"/>
    <w:p w14:paraId="4D920350" w14:textId="106C0A3A" w:rsidR="009E5A5F" w:rsidRDefault="002B1A24" w:rsidP="000A0EBA">
      <w:pPr>
        <w:jc w:val="center"/>
      </w:pPr>
      <w:r>
        <w:rPr>
          <w:noProof/>
        </w:rPr>
        <w:drawing>
          <wp:inline distT="0" distB="0" distL="0" distR="0" wp14:anchorId="32B65EC3" wp14:editId="3DE4E634">
            <wp:extent cx="4600575" cy="2219911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82" cy="222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0FD8F" w14:textId="3B9C0A0D" w:rsidR="002B1A24" w:rsidRDefault="002B1A24" w:rsidP="00F53F9C"/>
    <w:p w14:paraId="6C3A69EA" w14:textId="4AD4DFBE" w:rsidR="002B1A24" w:rsidRDefault="002B1A24" w:rsidP="00F53F9C">
      <w:r>
        <w:t xml:space="preserve">Application Status details </w:t>
      </w:r>
      <w:r w:rsidR="00460698">
        <w:t>display in blue if</w:t>
      </w:r>
      <w:r>
        <w:t xml:space="preserve"> the application has connected</w:t>
      </w:r>
      <w:r w:rsidR="000A0EBA">
        <w:t xml:space="preserve"> with the JT-ware (i.e. JTDX).</w:t>
      </w:r>
    </w:p>
    <w:p w14:paraId="08763E50" w14:textId="3B414A05" w:rsidR="002B1A24" w:rsidRDefault="002B1A24" w:rsidP="00F53F9C"/>
    <w:p w14:paraId="52C17C2E" w14:textId="1C75E6F1" w:rsidR="002B1A24" w:rsidRDefault="000A0EBA" w:rsidP="00F53F9C">
      <w:r>
        <w:t>“</w:t>
      </w:r>
      <w:r w:rsidR="002B1A24">
        <w:t>Receive UDP Messages Received from JTDX” is also blue and ticking over eve</w:t>
      </w:r>
      <w:r>
        <w:t>ry</w:t>
      </w:r>
      <w:r w:rsidR="002B1A24">
        <w:t xml:space="preserve"> 15 se</w:t>
      </w:r>
      <w:r w:rsidR="00460698">
        <w:t>c</w:t>
      </w:r>
      <w:r w:rsidR="002B1A24">
        <w:t>onds –</w:t>
      </w:r>
      <w:r w:rsidR="00460698">
        <w:t xml:space="preserve"> each FT8 </w:t>
      </w:r>
      <w:r>
        <w:t>communication w</w:t>
      </w:r>
      <w:r w:rsidR="00460698">
        <w:t xml:space="preserve">indow. </w:t>
      </w:r>
      <w:r w:rsidR="002B1A24">
        <w:t xml:space="preserve"> </w:t>
      </w:r>
      <w:r w:rsidR="00460698">
        <w:t>T</w:t>
      </w:r>
      <w:r w:rsidR="002B1A24">
        <w:t xml:space="preserve">his means that the app is communicating </w:t>
      </w:r>
      <w:r>
        <w:t>properly with</w:t>
      </w:r>
      <w:r w:rsidR="00460698">
        <w:t xml:space="preserve"> </w:t>
      </w:r>
      <w:r w:rsidR="002B1A24">
        <w:t>JTDX.</w:t>
      </w:r>
    </w:p>
    <w:p w14:paraId="010313BB" w14:textId="6E18977E" w:rsidR="002B1A24" w:rsidRDefault="002B1A24" w:rsidP="00F53F9C"/>
    <w:p w14:paraId="40789D35" w14:textId="098CFFDB" w:rsidR="002B1A24" w:rsidRDefault="002B1A24" w:rsidP="00F53F9C">
      <w:r>
        <w:t xml:space="preserve">It can be quite difficult to get to this point and documenting every step </w:t>
      </w:r>
      <w:r w:rsidR="000A0EBA">
        <w:t xml:space="preserve">in the event of issues </w:t>
      </w:r>
      <w:r>
        <w:t xml:space="preserve">would be </w:t>
      </w:r>
      <w:r w:rsidR="00460698">
        <w:t>voluminous</w:t>
      </w:r>
      <w:r w:rsidR="000A0EBA">
        <w:t xml:space="preserve"> and would still possibly lack a solution for your issue</w:t>
      </w:r>
      <w:r w:rsidR="00460698">
        <w:t xml:space="preserve">. Seek </w:t>
      </w:r>
      <w:r w:rsidR="000A0EBA">
        <w:t>advice</w:t>
      </w:r>
      <w:r w:rsidR="00460698">
        <w:t xml:space="preserve"> from an expert if it is not working for you.</w:t>
      </w:r>
    </w:p>
    <w:p w14:paraId="4DE46872" w14:textId="4E87AB6A" w:rsidR="002B1A24" w:rsidRDefault="002B1A24" w:rsidP="00F53F9C"/>
    <w:p w14:paraId="45C7DEB8" w14:textId="01089A28" w:rsidR="002B1A24" w:rsidRDefault="002B1A24" w:rsidP="00F53F9C">
      <w:r>
        <w:t>You can make minor changes i.e. Centre Grid</w:t>
      </w:r>
      <w:r w:rsidR="00460698">
        <w:t xml:space="preserve"> S</w:t>
      </w:r>
      <w:r>
        <w:t>quare and Distance Units (not adjusted here).</w:t>
      </w:r>
    </w:p>
    <w:p w14:paraId="38F9AA3D" w14:textId="5D04BA27" w:rsidR="002B1A24" w:rsidRDefault="002B1A24" w:rsidP="00F53F9C"/>
    <w:p w14:paraId="19665BC3" w14:textId="60D19C2C" w:rsidR="002B1A24" w:rsidRDefault="002B1A24" w:rsidP="00F53F9C">
      <w:r>
        <w:t xml:space="preserve">Only start other apps </w:t>
      </w:r>
      <w:r w:rsidR="00982888">
        <w:t xml:space="preserve">such as DXLab DXKeeper </w:t>
      </w:r>
      <w:r w:rsidR="000A0EBA">
        <w:t>after</w:t>
      </w:r>
      <w:r>
        <w:t xml:space="preserve"> this comms is verified.</w:t>
      </w:r>
    </w:p>
    <w:p w14:paraId="472F2A29" w14:textId="77777777" w:rsidR="002B1A24" w:rsidRDefault="002B1A24" w:rsidP="00F53F9C"/>
    <w:p w14:paraId="228C19E9" w14:textId="4E856992" w:rsidR="0035499E" w:rsidRDefault="002B1A24" w:rsidP="00460698">
      <w:pPr>
        <w:pStyle w:val="Heading3"/>
      </w:pPr>
      <w:r>
        <w:t>Configure GridTracker to talk to other services.</w:t>
      </w:r>
    </w:p>
    <w:p w14:paraId="6F2FD2FD" w14:textId="18BE22A8" w:rsidR="002B1A24" w:rsidRDefault="002B1A24" w:rsidP="00F53F9C"/>
    <w:p w14:paraId="51444C7D" w14:textId="4D9888F3" w:rsidR="002B1A24" w:rsidRDefault="002B1A24" w:rsidP="00F53F9C">
      <w:r>
        <w:t xml:space="preserve">Click in the “Logging” Tab. Enter your own settings </w:t>
      </w:r>
      <w:r w:rsidR="00460698">
        <w:t xml:space="preserve">using </w:t>
      </w:r>
      <w:r>
        <w:t xml:space="preserve">those </w:t>
      </w:r>
      <w:r w:rsidR="00460698">
        <w:t xml:space="preserve">shown </w:t>
      </w:r>
      <w:r>
        <w:t xml:space="preserve">below as a </w:t>
      </w:r>
      <w:r w:rsidR="00460698">
        <w:t>template</w:t>
      </w:r>
      <w:r>
        <w:t>:</w:t>
      </w:r>
    </w:p>
    <w:p w14:paraId="18F5C9C4" w14:textId="6FCAAF1C" w:rsidR="002B1A24" w:rsidRDefault="002B1A24" w:rsidP="00F53F9C"/>
    <w:p w14:paraId="4DACC766" w14:textId="1C8DA5DC" w:rsidR="00460698" w:rsidRDefault="00460698" w:rsidP="000A0EBA">
      <w:pPr>
        <w:jc w:val="center"/>
      </w:pPr>
      <w:r>
        <w:rPr>
          <w:noProof/>
        </w:rPr>
        <w:drawing>
          <wp:inline distT="0" distB="0" distL="0" distR="0" wp14:anchorId="7E1386E5" wp14:editId="2D1879A3">
            <wp:extent cx="4591050" cy="32389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41" cy="324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63BB" w14:textId="066FA5D9" w:rsidR="005A600E" w:rsidRDefault="005A600E" w:rsidP="00F53F9C">
      <w:r>
        <w:lastRenderedPageBreak/>
        <w:t>Now its time to start any auxillary applications that will have data sent to them (such as DXKeeper).</w:t>
      </w:r>
    </w:p>
    <w:p w14:paraId="057CC97D" w14:textId="1F4A7191" w:rsidR="007E1BB9" w:rsidRDefault="007E1BB9" w:rsidP="00F53F9C"/>
    <w:p w14:paraId="05F38126" w14:textId="2236FB50" w:rsidR="007E1BB9" w:rsidRDefault="00982888" w:rsidP="00982888">
      <w:pPr>
        <w:pStyle w:val="Heading2"/>
      </w:pPr>
      <w:r>
        <w:t>Optional Settings</w:t>
      </w:r>
    </w:p>
    <w:p w14:paraId="3253FF02" w14:textId="5B6ACC7D" w:rsidR="00982888" w:rsidRDefault="00982888" w:rsidP="00F53F9C"/>
    <w:p w14:paraId="475241BB" w14:textId="77777777" w:rsidR="005A600E" w:rsidRDefault="00982888" w:rsidP="00F53F9C">
      <w:r>
        <w:t xml:space="preserve">You can also get GridTracker to pull down your logs from LoTW, ClubLog and QRZ.Com Log. </w:t>
      </w:r>
    </w:p>
    <w:p w14:paraId="4486F464" w14:textId="77777777" w:rsidR="005A600E" w:rsidRDefault="005A600E" w:rsidP="00F53F9C"/>
    <w:p w14:paraId="2B33AC4E" w14:textId="39B08910" w:rsidR="00982888" w:rsidRDefault="00982888" w:rsidP="00F53F9C">
      <w:r>
        <w:t>Use the buttons as displayed below:</w:t>
      </w:r>
    </w:p>
    <w:p w14:paraId="5158FF7D" w14:textId="5E4E32C7" w:rsidR="00982888" w:rsidRDefault="00982888" w:rsidP="00F53F9C"/>
    <w:p w14:paraId="6429586A" w14:textId="77777777" w:rsidR="00982888" w:rsidRDefault="00982888" w:rsidP="00F53F9C">
      <w:pPr>
        <w:rPr>
          <w:noProof/>
        </w:rPr>
      </w:pPr>
    </w:p>
    <w:p w14:paraId="78FEEA5C" w14:textId="2A738CD9" w:rsidR="00982888" w:rsidRDefault="00982888" w:rsidP="00982888">
      <w:pPr>
        <w:jc w:val="center"/>
      </w:pPr>
      <w:r>
        <w:rPr>
          <w:noProof/>
        </w:rPr>
        <w:drawing>
          <wp:inline distT="0" distB="0" distL="0" distR="0" wp14:anchorId="6D2E26A8" wp14:editId="06DD2025">
            <wp:extent cx="1495425" cy="2000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F1A9A" w14:textId="17D65731" w:rsidR="00982888" w:rsidRDefault="00982888" w:rsidP="00982888">
      <w:pPr>
        <w:jc w:val="center"/>
      </w:pPr>
    </w:p>
    <w:p w14:paraId="14DBBA49" w14:textId="526F2D88" w:rsidR="00982888" w:rsidRDefault="00982888" w:rsidP="00982888">
      <w:r>
        <w:t>These will take time and will be greyed out until the operation is fully completed. These are the icons in completed mode.</w:t>
      </w:r>
    </w:p>
    <w:p w14:paraId="0E329A78" w14:textId="465C9BD3" w:rsidR="00982888" w:rsidRDefault="00982888" w:rsidP="00982888"/>
    <w:p w14:paraId="69D2CA43" w14:textId="18ED0340" w:rsidR="00982888" w:rsidRDefault="00982888" w:rsidP="00982888">
      <w:pPr>
        <w:pStyle w:val="Heading2"/>
      </w:pPr>
      <w:r>
        <w:t>Disclaimer</w:t>
      </w:r>
    </w:p>
    <w:p w14:paraId="57A26240" w14:textId="0BA00D57" w:rsidR="00982888" w:rsidRDefault="00982888" w:rsidP="00982888"/>
    <w:p w14:paraId="3E519D8A" w14:textId="085A8868" w:rsidR="00982888" w:rsidRDefault="00982888" w:rsidP="00982888">
      <w:r>
        <w:t>There will be things forgotten in this basic document.</w:t>
      </w:r>
    </w:p>
    <w:p w14:paraId="142FBCB9" w14:textId="77777777" w:rsidR="005A600E" w:rsidRDefault="005A600E" w:rsidP="00982888"/>
    <w:p w14:paraId="62AB5529" w14:textId="4515ABFB" w:rsidR="00982888" w:rsidRDefault="00982888" w:rsidP="00982888">
      <w:r>
        <w:t>It can be VERY time consuming to get everything working right.</w:t>
      </w:r>
    </w:p>
    <w:p w14:paraId="6B7382C4" w14:textId="496C7717" w:rsidR="00982888" w:rsidRDefault="00982888" w:rsidP="00982888"/>
    <w:p w14:paraId="612177C2" w14:textId="6B5608B2" w:rsidR="00982888" w:rsidRDefault="00982888" w:rsidP="00982888">
      <w:r>
        <w:t xml:space="preserve">It is when you try to mix connectors (i.e. </w:t>
      </w:r>
      <w:r w:rsidR="00E203B3">
        <w:t>GridTracker with JTAlert) that you can really run into issues.</w:t>
      </w:r>
    </w:p>
    <w:p w14:paraId="5E988F3F" w14:textId="1DBC4406" w:rsidR="00E203B3" w:rsidRDefault="00E203B3" w:rsidP="00982888"/>
    <w:p w14:paraId="5A8A4F61" w14:textId="071414BB" w:rsidR="00E203B3" w:rsidRDefault="00E203B3" w:rsidP="00982888"/>
    <w:p w14:paraId="286C1144" w14:textId="31CD3C63" w:rsidR="00E203B3" w:rsidRDefault="00E203B3" w:rsidP="00982888">
      <w:r>
        <w:t>73</w:t>
      </w:r>
    </w:p>
    <w:p w14:paraId="29926135" w14:textId="6FA7ED6A" w:rsidR="00E203B3" w:rsidRDefault="00E203B3" w:rsidP="00982888"/>
    <w:p w14:paraId="184C006F" w14:textId="245CC891" w:rsidR="00E203B3" w:rsidRDefault="00BA58F0" w:rsidP="00982888">
      <w:r>
        <w:t xml:space="preserve">© </w:t>
      </w:r>
      <w:r w:rsidR="00E203B3">
        <w:t>Steve I</w:t>
      </w:r>
      <w:r>
        <w:t>reland 2022</w:t>
      </w:r>
    </w:p>
    <w:p w14:paraId="41F5E14A" w14:textId="2331CF53" w:rsidR="00E203B3" w:rsidRDefault="00E203B3" w:rsidP="00982888">
      <w:r>
        <w:t>V</w:t>
      </w:r>
      <w:r w:rsidR="00983AF5">
        <w:t>K</w:t>
      </w:r>
      <w:r>
        <w:t>3VM/VK3SIR</w:t>
      </w:r>
    </w:p>
    <w:p w14:paraId="66229671" w14:textId="244198F0" w:rsidR="00E203B3" w:rsidRDefault="00E203B3" w:rsidP="00982888">
      <w:r>
        <w:t>Jan 31 2022.</w:t>
      </w:r>
    </w:p>
    <w:p w14:paraId="03950356" w14:textId="06ADAD0C" w:rsidR="00BA58F0" w:rsidRDefault="00BA58F0" w:rsidP="00982888"/>
    <w:p w14:paraId="4FD45EAE" w14:textId="1AFF7343" w:rsidR="00BA58F0" w:rsidRDefault="00BA58F0" w:rsidP="00982888">
      <w:r>
        <w:t>© Warrnambool &amp; District Amateur Radio Group 2022</w:t>
      </w:r>
    </w:p>
    <w:p w14:paraId="0C30623A" w14:textId="77777777" w:rsidR="00BA58F0" w:rsidRDefault="00BA58F0" w:rsidP="00BA58F0">
      <w:r>
        <w:t>Jan 31 2022.</w:t>
      </w:r>
    </w:p>
    <w:p w14:paraId="33EB7F3E" w14:textId="77777777" w:rsidR="00BA58F0" w:rsidRDefault="00BA58F0" w:rsidP="00982888"/>
    <w:p w14:paraId="05727C69" w14:textId="502EEACD" w:rsidR="00BA58F0" w:rsidRDefault="00BA58F0" w:rsidP="00982888">
      <w:r>
        <w:t>May be reused in part or whole for non-commercial activities as long as original Copyright holders and all sections reused are cited using Harvard Citation Standards.</w:t>
      </w:r>
    </w:p>
    <w:p w14:paraId="01EA1F10" w14:textId="77777777" w:rsidR="00F53F9C" w:rsidRPr="00F53F9C" w:rsidRDefault="00F53F9C" w:rsidP="00F53F9C"/>
    <w:p w14:paraId="20C9BE9A" w14:textId="76A1EC70" w:rsidR="00F53F9C" w:rsidRDefault="00F53F9C"/>
    <w:p w14:paraId="3CF8845E" w14:textId="77777777" w:rsidR="00F53F9C" w:rsidRDefault="00F53F9C"/>
    <w:sectPr w:rsidR="00F53F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75CD8"/>
    <w:multiLevelType w:val="hybridMultilevel"/>
    <w:tmpl w:val="0382EA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75D8"/>
    <w:multiLevelType w:val="hybridMultilevel"/>
    <w:tmpl w:val="483C9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E7DA7"/>
    <w:multiLevelType w:val="hybridMultilevel"/>
    <w:tmpl w:val="9C3082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132B"/>
    <w:multiLevelType w:val="hybridMultilevel"/>
    <w:tmpl w:val="F64A21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C714CD"/>
    <w:multiLevelType w:val="hybridMultilevel"/>
    <w:tmpl w:val="4BD219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353954"/>
    <w:multiLevelType w:val="hybridMultilevel"/>
    <w:tmpl w:val="74287C0E"/>
    <w:lvl w:ilvl="0" w:tplc="0C090001">
      <w:start w:val="1"/>
      <w:numFmt w:val="bullet"/>
      <w:lvlText w:val=""/>
      <w:lvlJc w:val="left"/>
      <w:pPr>
        <w:ind w:left="360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6DB63CF3"/>
    <w:multiLevelType w:val="hybridMultilevel"/>
    <w:tmpl w:val="FFF01E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9D4417"/>
    <w:multiLevelType w:val="hybridMultilevel"/>
    <w:tmpl w:val="F80ED0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F9C"/>
    <w:rsid w:val="0007287C"/>
    <w:rsid w:val="000A0EBA"/>
    <w:rsid w:val="000F1606"/>
    <w:rsid w:val="001739B7"/>
    <w:rsid w:val="00181A84"/>
    <w:rsid w:val="0023254B"/>
    <w:rsid w:val="002659BE"/>
    <w:rsid w:val="00286225"/>
    <w:rsid w:val="002B1A24"/>
    <w:rsid w:val="0035499E"/>
    <w:rsid w:val="0036328B"/>
    <w:rsid w:val="00424B92"/>
    <w:rsid w:val="00460698"/>
    <w:rsid w:val="004C58E3"/>
    <w:rsid w:val="005A600E"/>
    <w:rsid w:val="006F5BB1"/>
    <w:rsid w:val="00702442"/>
    <w:rsid w:val="00763FDF"/>
    <w:rsid w:val="0077036A"/>
    <w:rsid w:val="007C3109"/>
    <w:rsid w:val="007E1BB9"/>
    <w:rsid w:val="008774C2"/>
    <w:rsid w:val="008B7274"/>
    <w:rsid w:val="00982888"/>
    <w:rsid w:val="00983AF5"/>
    <w:rsid w:val="009E5A5F"/>
    <w:rsid w:val="00A213D1"/>
    <w:rsid w:val="00B22DE8"/>
    <w:rsid w:val="00BA58F0"/>
    <w:rsid w:val="00BA702D"/>
    <w:rsid w:val="00CA169C"/>
    <w:rsid w:val="00CE506C"/>
    <w:rsid w:val="00D779A7"/>
    <w:rsid w:val="00DC04BB"/>
    <w:rsid w:val="00DE4E42"/>
    <w:rsid w:val="00E203B3"/>
    <w:rsid w:val="00E86F61"/>
    <w:rsid w:val="00EB616A"/>
    <w:rsid w:val="00F53F9C"/>
    <w:rsid w:val="00F7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C3CFE"/>
  <w15:chartTrackingRefBased/>
  <w15:docId w15:val="{5DA2B666-3749-464A-B3F2-7A662F1AF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8E3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53F9C"/>
    <w:pPr>
      <w:keepNext/>
      <w:keepLines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C58E3"/>
    <w:pPr>
      <w:keepNext/>
      <w:keepLines/>
      <w:outlineLvl w:val="1"/>
    </w:pPr>
    <w:rPr>
      <w:rFonts w:asciiTheme="majorHAnsi" w:eastAsiaTheme="majorEastAsia" w:hAnsiTheme="majorHAnsi" w:cstheme="majorBidi"/>
      <w:color w:val="2F5496" w:themeColor="accent1" w:themeShade="BF"/>
      <w:sz w:val="3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5499E"/>
    <w:pPr>
      <w:keepNext/>
      <w:keepLines/>
      <w:outlineLvl w:val="2"/>
    </w:pPr>
    <w:rPr>
      <w:rFonts w:asciiTheme="majorHAnsi" w:eastAsiaTheme="majorEastAsia" w:hAnsiTheme="majorHAnsi" w:cstheme="majorBidi"/>
      <w:color w:val="1F3763" w:themeColor="accent1" w:themeShade="7F"/>
      <w:sz w:val="32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F53F9C"/>
    <w:pPr>
      <w:keepNext/>
      <w:keepLines/>
      <w:jc w:val="center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3F9C"/>
    <w:rPr>
      <w:rFonts w:asciiTheme="majorHAnsi" w:eastAsiaTheme="majorEastAsia" w:hAnsiTheme="majorHAnsi" w:cstheme="majorBidi"/>
      <w:color w:val="2F5496" w:themeColor="accent1" w:themeShade="BF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C58E3"/>
    <w:rPr>
      <w:rFonts w:asciiTheme="majorHAnsi" w:eastAsiaTheme="majorEastAsia" w:hAnsiTheme="majorHAnsi" w:cstheme="majorBidi"/>
      <w:color w:val="2F5496" w:themeColor="accent1" w:themeShade="BF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499E"/>
    <w:rPr>
      <w:rFonts w:asciiTheme="majorHAnsi" w:eastAsiaTheme="majorEastAsia" w:hAnsiTheme="majorHAnsi" w:cstheme="majorBidi"/>
      <w:color w:val="1F3763" w:themeColor="accent1" w:themeShade="7F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F9C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character" w:styleId="Hyperlink">
    <w:name w:val="Hyperlink"/>
    <w:basedOn w:val="DefaultParagraphFont"/>
    <w:uiPriority w:val="99"/>
    <w:unhideWhenUsed/>
    <w:rsid w:val="00F53F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F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F16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ysics.princeton.edu/pulsar/k1jt/wsjtx.html" TargetMode="External"/><Relationship Id="rId13" Type="http://schemas.openxmlformats.org/officeDocument/2006/relationships/hyperlink" Target="http://hamapps.com/" TargetMode="External"/><Relationship Id="rId18" Type="http://schemas.openxmlformats.org/officeDocument/2006/relationships/hyperlink" Target="http://www.arrl.org/tqsl-download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shop.qrz.com/collections/subscriptions" TargetMode="External"/><Relationship Id="rId7" Type="http://schemas.openxmlformats.org/officeDocument/2006/relationships/package" Target="embeddings/Microsoft_Visio_Drawing.vsdx"/><Relationship Id="rId12" Type="http://schemas.openxmlformats.org/officeDocument/2006/relationships/image" Target="media/image3.png"/><Relationship Id="rId17" Type="http://schemas.openxmlformats.org/officeDocument/2006/relationships/hyperlink" Target="https://www.dxlabsuite.com/" TargetMode="External"/><Relationship Id="rId25" Type="http://schemas.openxmlformats.org/officeDocument/2006/relationships/hyperlink" Target="https://www.eqsl.cc/qslcard/faq.cf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e/2PACX-1vSa2p38HwIwuQItPtaa42csTtsdzUPXwxoiV3RdHFikr5lqa-Gfd9pG1plsQlC9MNi5N1zj7vOw2DiH/pub" TargetMode="External"/><Relationship Id="rId20" Type="http://schemas.openxmlformats.org/officeDocument/2006/relationships/hyperlink" Target="http://www.arrl.org/dxcc-card-checker-master-list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png"/><Relationship Id="rId24" Type="http://schemas.openxmlformats.org/officeDocument/2006/relationships/hyperlink" Target="https://eqs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ridtracker.org/downloads/" TargetMode="External"/><Relationship Id="rId23" Type="http://schemas.openxmlformats.org/officeDocument/2006/relationships/hyperlink" Target="https://eqsl.cc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://js8call.com/" TargetMode="External"/><Relationship Id="rId19" Type="http://schemas.openxmlformats.org/officeDocument/2006/relationships/hyperlink" Target="http://arrl.org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jtdx.tech/en/" TargetMode="External"/><Relationship Id="rId14" Type="http://schemas.openxmlformats.org/officeDocument/2006/relationships/hyperlink" Target="https://gridtracker.org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D0EA2-7D69-43A2-A22E-B67B2E341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8</Pages>
  <Words>1542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Ireland</dc:creator>
  <cp:keywords/>
  <dc:description/>
  <cp:lastModifiedBy>Stephen Ireland</cp:lastModifiedBy>
  <cp:revision>6</cp:revision>
  <dcterms:created xsi:type="dcterms:W3CDTF">2022-01-31T03:10:00Z</dcterms:created>
  <dcterms:modified xsi:type="dcterms:W3CDTF">2022-02-01T22:42:00Z</dcterms:modified>
</cp:coreProperties>
</file>